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Duties and Expectations of Position: Youth Advisor</w:t>
      </w:r>
    </w:p>
    <w:p w:rsidR="00000000" w:rsidDel="00000000" w:rsidP="00000000" w:rsidRDefault="00000000" w:rsidRPr="00000000" w14:paraId="00000003">
      <w:pPr>
        <w:spacing w:line="276" w:lineRule="auto"/>
        <w:ind w:left="0" w:hanging="36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Job Expectations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Advisors will be reliable, communicate clearly, grow in their professional skills, and provide youth-focused change ideas that intrigue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Give constructive feedback to Mountain Youth staff on how to engage youth better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Become involved in programs and events to the maximum capacity you are able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Use &amp; apply learning opportunities to become a better worker and human</w:t>
      </w:r>
    </w:p>
    <w:p w:rsidR="00000000" w:rsidDel="00000000" w:rsidP="00000000" w:rsidRDefault="00000000" w:rsidRPr="00000000" w14:paraId="00000008">
      <w:pPr>
        <w:spacing w:line="276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360"/>
        <w:rPr>
          <w:b w:val="1"/>
          <w:u w:val="single"/>
        </w:rPr>
      </w:pPr>
      <w:commentRangeStart w:id="0"/>
      <w:r w:rsidDel="00000000" w:rsidR="00000000" w:rsidRPr="00000000">
        <w:rPr>
          <w:b w:val="1"/>
          <w:u w:val="single"/>
          <w:rtl w:val="0"/>
        </w:rPr>
        <w:t xml:space="preserve">Required Job Duties (2-3 Hrs/week)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ALL Valley’s Voice Meetings, including safe driving (SD) team meetings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VV meetings Mondays 6:30-8:00 (subject to change); SD meetings fluctuate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During meetings: provide feedback to enhance program offerings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Attendance of &gt; 85% of meetings is expected.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 a catalyst of change for new/existing passion projects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Youth Advisors are expected to start a project of their choosing or become highly involved in leading a current project; if that project fits their interests.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 and promote Valley’s Voice meetings &amp; events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feedback and support to offer the best events to local youth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Share flyers among peers and in different groups of youth. 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line="276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Youth Advisors are EXPECTED to share opportunities on their personal social media (stories)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Check-In’s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1:1 check in’s may be pursued for learning, coaching, additional project support, or any reason 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in’s may be initiated/scheduled by EITHER the employee, or the supervisor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duties as assigned or pursued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CTC meetings, trainings, event help, office support, administrative support, etc.</w:t>
      </w:r>
    </w:p>
    <w:p w:rsidR="00000000" w:rsidDel="00000000" w:rsidP="00000000" w:rsidRDefault="00000000" w:rsidRPr="00000000" w14:paraId="00000019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Communication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unable to attend a meeting, 24 hours notice must be given for an ‘excused absence’, not counting against your 85%.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Text, Remind App, &amp; Email are acceptable formats of notice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should check your email at least once per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meetings are in person, you are expected to be in person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Virtual links will be provided with good reasoning and &gt; 24 hours ask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Virtual Meetings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Virtual meetings are a </w:t>
      </w:r>
      <w:r w:rsidDel="00000000" w:rsidR="00000000" w:rsidRPr="00000000">
        <w:rPr>
          <w:u w:val="single"/>
          <w:rtl w:val="0"/>
        </w:rPr>
        <w:t xml:space="preserve">privilege</w:t>
      </w:r>
      <w:r w:rsidDel="00000000" w:rsidR="00000000" w:rsidRPr="00000000">
        <w:rPr>
          <w:rtl w:val="0"/>
        </w:rPr>
        <w:t xml:space="preserve"> and may be used when scheduling is difficult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camera will be on for the meeting, and you will be actively participating!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Communicate with MOYO staff if you’re having technology challenges/ unable to turn on your video camera</w:t>
      </w:r>
    </w:p>
    <w:p w:rsidR="00000000" w:rsidDel="00000000" w:rsidP="00000000" w:rsidRDefault="00000000" w:rsidRPr="00000000" w14:paraId="00000024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Unexcused Absences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Mountain Youth is relying on </w:t>
      </w:r>
      <w:r w:rsidDel="00000000" w:rsidR="00000000" w:rsidRPr="00000000">
        <w:rPr>
          <w:b w:val="1"/>
          <w:rtl w:val="0"/>
        </w:rPr>
        <w:t xml:space="preserve">you </w:t>
      </w:r>
      <w:r w:rsidDel="00000000" w:rsidR="00000000" w:rsidRPr="00000000">
        <w:rPr>
          <w:rtl w:val="0"/>
        </w:rPr>
        <w:t xml:space="preserve">as a hired Youth Advisor to attend meetings and communicate </w:t>
      </w:r>
      <w:r w:rsidDel="00000000" w:rsidR="00000000" w:rsidRPr="00000000">
        <w:rPr>
          <w:b w:val="1"/>
          <w:rtl w:val="0"/>
        </w:rPr>
        <w:t xml:space="preserve">before </w:t>
      </w:r>
      <w:r w:rsidDel="00000000" w:rsidR="00000000" w:rsidRPr="00000000">
        <w:rPr>
          <w:rtl w:val="0"/>
        </w:rPr>
        <w:t xml:space="preserve">meetings if you will miss them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Accumulations of more than three (3) unexcused absences will be addressed on an individual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Compensation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 are responsible for maintaining and turning in your timesheet once/month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76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High school: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76" w:lineRule="auto"/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High school youth advisors will be compensated at a rate of $20/hr with opportunities to grow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76" w:lineRule="auto"/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Normal Valley’s Voice High School rate is $17/hour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76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Middle School: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76" w:lineRule="auto"/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Returning youth advisors will be paid $18/hour;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76" w:lineRule="auto"/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youth advisors will start at the rate of $17/hour, with the opportunity to grow based on commitment and involvement.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76" w:lineRule="auto"/>
        <w:ind w:left="21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Normal Valley’s Voice Middle School rate is $15/hour.</w:t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rPr/>
      </w:pPr>
      <w:r w:rsidDel="00000000" w:rsidR="00000000" w:rsidRPr="00000000">
        <w:rPr>
          <w:b w:val="1"/>
          <w:u w:val="single"/>
          <w:rtl w:val="0"/>
        </w:rPr>
        <w:t xml:space="preserve">Age Difference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Job duties will be the same (age-appropriate) for middle and high school employees. </w:t>
      </w:r>
      <w:r w:rsidDel="00000000" w:rsidR="00000000" w:rsidRPr="00000000">
        <w:rPr>
          <w:rtl w:val="0"/>
        </w:rPr>
        <w:t xml:space="preserve">Employees at a higher pay rate will have higher work and communication expectations.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left"/>
        <w:rPr>
          <w:sz w:val="28"/>
          <w:szCs w:val="28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Click here</w:t>
        </w:r>
      </w:hyperlink>
      <w:r w:rsidDel="00000000" w:rsidR="00000000" w:rsidRPr="00000000">
        <w:rPr>
          <w:sz w:val="28"/>
          <w:szCs w:val="28"/>
          <w:rtl w:val="0"/>
        </w:rPr>
        <w:t xml:space="preserve"> to apply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2152650</wp:posOffset>
            </wp:positionH>
            <wp:positionV relativeFrom="paragraph">
              <wp:posOffset>304800</wp:posOffset>
            </wp:positionV>
            <wp:extent cx="1185863" cy="11858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riana Gonzalez" w:id="0" w:date="2024-04-10T00:32:23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could use the expectations and job duties to inspire our 'What Is VV' layout template.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Maybe we have an activity at a meeting where we pose these parameters and objectives of the program and they have to design a layout keeping these objectives and duties in mind. (I think you  may have also tried to communicate this to me at the 4/8 VV meeting)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360" w:lineRule="auto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285875" cy="12858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forms.gle/GNRWvpjrS8z6D4YN8" TargetMode="Externa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